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EAFA" w14:textId="4968176B" w:rsidR="00364FE9" w:rsidRDefault="00FD35BD">
      <w:pPr>
        <w:ind w:left="720" w:firstLine="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"SMILEY’S </w:t>
      </w:r>
      <w:r w:rsidR="00E02519">
        <w:rPr>
          <w:rFonts w:ascii="Times New Roman" w:eastAsia="Times New Roman" w:hAnsi="Times New Roman" w:cs="Times New Roman"/>
          <w:b/>
          <w:color w:val="000000"/>
        </w:rPr>
        <w:t xml:space="preserve">SPOOKY </w:t>
      </w:r>
      <w:r>
        <w:rPr>
          <w:rFonts w:ascii="Times New Roman" w:eastAsia="Times New Roman" w:hAnsi="Times New Roman" w:cs="Times New Roman"/>
          <w:b/>
          <w:color w:val="000000"/>
        </w:rPr>
        <w:t>SECRET SOUND" CONTEST</w:t>
      </w:r>
    </w:p>
    <w:p w14:paraId="772E4F6F" w14:textId="77777777" w:rsidR="00364FE9" w:rsidRDefault="00FD35B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rules can be obtained by contacting radio station WZPL (“Station), 6810 N. Shadeland, Indianapolis, IN 46220, during available business hours Monday through Friday, on the Station website </w:t>
      </w:r>
      <w:hyperlink r:id="rId4">
        <w:r>
          <w:rPr>
            <w:rFonts w:ascii="Times New Roman" w:eastAsia="Times New Roman" w:hAnsi="Times New Roman" w:cs="Times New Roman"/>
            <w:color w:val="0563C1"/>
            <w:u w:val="single"/>
          </w:rPr>
          <w:t>www.WZPL.com</w:t>
        </w:r>
      </w:hyperlink>
      <w:r>
        <w:rPr>
          <w:rFonts w:ascii="Times New Roman" w:eastAsia="Times New Roman" w:hAnsi="Times New Roman" w:cs="Times New Roman"/>
          <w:color w:val="000000"/>
        </w:rPr>
        <w:t>, or by sending a self-addressed, stamped envelope to the above address.</w:t>
      </w:r>
    </w:p>
    <w:p w14:paraId="46AA54A1" w14:textId="77777777" w:rsidR="00364FE9" w:rsidRDefault="00FD35BD">
      <w:pPr>
        <w:rPr>
          <w:rFonts w:ascii="Calibri" w:eastAsia="Calibri" w:hAnsi="Calibri" w:cs="Calibri"/>
        </w:rPr>
      </w:pPr>
      <w:r>
        <w:rPr>
          <w:rFonts w:ascii="Times New Roman" w:eastAsia="Times New Roman" w:hAnsi="Times New Roman" w:cs="Times New Roman"/>
          <w:color w:val="000000"/>
        </w:rPr>
        <w:t>The Station will conduct the "Smiley's Secret Sound (Taylor's Version)” Contest (the “Contest”) substantially as described in these rules, and by participating, each entrant agrees as follows:</w:t>
      </w:r>
    </w:p>
    <w:p w14:paraId="0F7D6F58" w14:textId="77777777" w:rsidR="00364FE9" w:rsidRDefault="00FD35BD">
      <w:pPr>
        <w:rPr>
          <w:rFonts w:ascii="Calibri" w:eastAsia="Calibri" w:hAnsi="Calibri" w:cs="Calibri"/>
        </w:rPr>
      </w:pPr>
      <w:r>
        <w:rPr>
          <w:rFonts w:ascii="Times New Roman" w:eastAsia="Times New Roman" w:hAnsi="Times New Roman" w:cs="Times New Roman"/>
          <w:color w:val="000000"/>
        </w:rPr>
        <w:t>1. NO PURCHASE IS NECESSARY TO ENTER OR WIN. A PURCHASE WILL NOT INCREASE YOUR CHANCE OF WINNING. VOID WHERE PROHIBITED. ALL FEDERAL, STATE, AND LOCAL REGULATIONS APPLY.</w:t>
      </w:r>
    </w:p>
    <w:p w14:paraId="5A25480D" w14:textId="77777777" w:rsidR="00364FE9" w:rsidRDefault="00FD35BD">
      <w:pPr>
        <w:rPr>
          <w:rFonts w:ascii="Calibri" w:eastAsia="Calibri" w:hAnsi="Calibri" w:cs="Calibri"/>
        </w:rPr>
      </w:pPr>
      <w:r>
        <w:rPr>
          <w:rFonts w:ascii="Times New Roman" w:eastAsia="Times New Roman" w:hAnsi="Times New Roman" w:cs="Times New Roman"/>
          <w:color w:val="000000"/>
        </w:rPr>
        <w:t xml:space="preserve">Eligibility. This Contest is open only to legal U.S. residents of the Station’s Designated Market Area (“DMA”) as defined by Nielsen Audio,  or older at the time of entry with a valid Social Security number, who have not won a prize from the Station in the last 30 days  or a prize valued at $500 or more in the last 60 days, and whose immediate family members or household members have not won a prize from the Station in the last 30 days or a prize valued at $500 or more in the last 60 days.  </w:t>
      </w:r>
      <w:proofErr w:type="gramStart"/>
      <w:r>
        <w:rPr>
          <w:rFonts w:ascii="Times New Roman" w:eastAsia="Times New Roman" w:hAnsi="Times New Roman" w:cs="Times New Roman"/>
          <w:color w:val="000000"/>
        </w:rPr>
        <w:t>Void</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where</w:t>
      </w:r>
      <w:proofErr w:type="gramEnd"/>
      <w:r>
        <w:rPr>
          <w:rFonts w:ascii="Times New Roman" w:eastAsia="Times New Roman" w:hAnsi="Times New Roman" w:cs="Times New Roman"/>
          <w:color w:val="000000"/>
        </w:rPr>
        <w:t xml:space="preserve"> prohibited by law. Employees of Station, Cumulus Media ,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34A06B1" w14:textId="7F84D640" w:rsidR="00364FE9" w:rsidRDefault="00FD35B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2. Contest Period. The Contest entry period will begin at </w:t>
      </w:r>
      <w:r w:rsidR="00E02519">
        <w:rPr>
          <w:rFonts w:ascii="Times New Roman" w:eastAsia="Times New Roman" w:hAnsi="Times New Roman" w:cs="Times New Roman"/>
          <w:color w:val="000000"/>
        </w:rPr>
        <w:t>6</w:t>
      </w:r>
      <w:r>
        <w:rPr>
          <w:rFonts w:ascii="Times New Roman" w:eastAsia="Times New Roman" w:hAnsi="Times New Roman" w:cs="Times New Roman"/>
          <w:color w:val="000000"/>
        </w:rPr>
        <w:t>:</w:t>
      </w:r>
      <w:r w:rsidR="00E02519">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0 AM ET on </w:t>
      </w:r>
      <w:r w:rsidR="00E02519">
        <w:rPr>
          <w:rFonts w:ascii="Times New Roman" w:eastAsia="Times New Roman" w:hAnsi="Times New Roman" w:cs="Times New Roman"/>
          <w:color w:val="000000"/>
        </w:rPr>
        <w:t>October 24</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2023</w:t>
      </w:r>
      <w:proofErr w:type="gramEnd"/>
      <w:r>
        <w:rPr>
          <w:rFonts w:ascii="Times New Roman" w:eastAsia="Times New Roman" w:hAnsi="Times New Roman" w:cs="Times New Roman"/>
          <w:color w:val="000000"/>
        </w:rPr>
        <w:t xml:space="preserve"> and will run weekdays from </w:t>
      </w:r>
      <w:r w:rsidR="00E02519">
        <w:rPr>
          <w:rFonts w:ascii="Times New Roman" w:eastAsia="Times New Roman" w:hAnsi="Times New Roman" w:cs="Times New Roman"/>
          <w:color w:val="000000"/>
        </w:rPr>
        <w:t>6</w:t>
      </w:r>
      <w:r>
        <w:rPr>
          <w:rFonts w:ascii="Times New Roman" w:eastAsia="Times New Roman" w:hAnsi="Times New Roman" w:cs="Times New Roman"/>
          <w:color w:val="000000"/>
        </w:rPr>
        <w:t>:</w:t>
      </w:r>
      <w:r w:rsidR="00E02519">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0 AM ET until </w:t>
      </w:r>
      <w:r w:rsidR="00E02519">
        <w:rPr>
          <w:rFonts w:ascii="Times New Roman" w:eastAsia="Times New Roman" w:hAnsi="Times New Roman" w:cs="Times New Roman"/>
          <w:color w:val="000000"/>
        </w:rPr>
        <w:t>10</w:t>
      </w:r>
      <w:r>
        <w:rPr>
          <w:rFonts w:ascii="Times New Roman" w:eastAsia="Times New Roman" w:hAnsi="Times New Roman" w:cs="Times New Roman"/>
          <w:color w:val="000000"/>
        </w:rPr>
        <w:t xml:space="preserve">:00 </w:t>
      </w:r>
      <w:r w:rsidR="00E02519">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M ET through </w:t>
      </w:r>
      <w:r w:rsidR="00E02519">
        <w:rPr>
          <w:rFonts w:ascii="Times New Roman" w:eastAsia="Times New Roman" w:hAnsi="Times New Roman" w:cs="Times New Roman"/>
          <w:color w:val="000000"/>
        </w:rPr>
        <w:t>October 31</w:t>
      </w:r>
      <w:r>
        <w:rPr>
          <w:rFonts w:ascii="Times New Roman" w:eastAsia="Times New Roman" w:hAnsi="Times New Roman" w:cs="Times New Roman"/>
          <w:color w:val="000000"/>
        </w:rPr>
        <w:t>, 2023 (the “Contest Period”). The Station’s computer is the official time keeping device for this Contest.</w:t>
      </w:r>
    </w:p>
    <w:p w14:paraId="29EFAAB0" w14:textId="77777777" w:rsidR="00364FE9" w:rsidRDefault="00FD35BD">
      <w:pPr>
        <w:rPr>
          <w:rFonts w:ascii="Calibri" w:eastAsia="Calibri" w:hAnsi="Calibri" w:cs="Calibri"/>
        </w:rPr>
      </w:pPr>
      <w:r>
        <w:rPr>
          <w:rFonts w:ascii="Times New Roman" w:eastAsia="Times New Roman" w:hAnsi="Times New Roman" w:cs="Times New Roman"/>
          <w:color w:val="000000"/>
        </w:rPr>
        <w:t>3. How to Enter.</w:t>
      </w:r>
    </w:p>
    <w:p w14:paraId="6A73FB79" w14:textId="4B4A14B1" w:rsidR="00364FE9" w:rsidRDefault="00FD35BD">
      <w:pPr>
        <w:rPr>
          <w:rFonts w:ascii="Calibri" w:eastAsia="Calibri" w:hAnsi="Calibri" w:cs="Calibri"/>
        </w:rPr>
      </w:pPr>
      <w:r>
        <w:rPr>
          <w:rFonts w:ascii="Times New Roman" w:eastAsia="Times New Roman" w:hAnsi="Times New Roman" w:cs="Times New Roman"/>
        </w:rPr>
        <w:t xml:space="preserve">Winner Selection. Each weekday between </w:t>
      </w:r>
      <w:r w:rsidR="00E02519">
        <w:rPr>
          <w:rFonts w:ascii="Times New Roman" w:eastAsia="Times New Roman" w:hAnsi="Times New Roman" w:cs="Times New Roman"/>
        </w:rPr>
        <w:t>Tue</w:t>
      </w:r>
      <w:r w:rsidR="00A74B27">
        <w:rPr>
          <w:rFonts w:ascii="Times New Roman" w:eastAsia="Times New Roman" w:hAnsi="Times New Roman" w:cs="Times New Roman"/>
        </w:rPr>
        <w:t>s</w:t>
      </w:r>
      <w:r>
        <w:rPr>
          <w:rFonts w:ascii="Times New Roman" w:eastAsia="Times New Roman" w:hAnsi="Times New Roman" w:cs="Times New Roman"/>
        </w:rPr>
        <w:t xml:space="preserve">day, </w:t>
      </w:r>
      <w:r w:rsidR="00E02519">
        <w:rPr>
          <w:rFonts w:ascii="Times New Roman" w:eastAsia="Times New Roman" w:hAnsi="Times New Roman" w:cs="Times New Roman"/>
        </w:rPr>
        <w:t>October 24</w:t>
      </w:r>
      <w:r>
        <w:rPr>
          <w:rFonts w:ascii="Times New Roman" w:eastAsia="Times New Roman" w:hAnsi="Times New Roman" w:cs="Times New Roman"/>
        </w:rPr>
        <w:t xml:space="preserve">,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and </w:t>
      </w:r>
      <w:r w:rsidR="00E02519">
        <w:rPr>
          <w:rFonts w:ascii="Times New Roman" w:eastAsia="Times New Roman" w:hAnsi="Times New Roman" w:cs="Times New Roman"/>
        </w:rPr>
        <w:t>Tuesd</w:t>
      </w:r>
      <w:r>
        <w:rPr>
          <w:rFonts w:ascii="Times New Roman" w:eastAsia="Times New Roman" w:hAnsi="Times New Roman" w:cs="Times New Roman"/>
        </w:rPr>
        <w:t xml:space="preserve">ay, </w:t>
      </w:r>
      <w:r w:rsidR="00E02519">
        <w:rPr>
          <w:rFonts w:ascii="Times New Roman" w:eastAsia="Times New Roman" w:hAnsi="Times New Roman" w:cs="Times New Roman"/>
        </w:rPr>
        <w:t>October 31</w:t>
      </w:r>
      <w:r>
        <w:rPr>
          <w:rFonts w:ascii="Times New Roman" w:eastAsia="Times New Roman" w:hAnsi="Times New Roman" w:cs="Times New Roman"/>
        </w:rPr>
        <w:t xml:space="preserve">, 2023, Station will air "Smiley's </w:t>
      </w:r>
      <w:r w:rsidR="00E02519">
        <w:rPr>
          <w:rFonts w:ascii="Times New Roman" w:eastAsia="Times New Roman" w:hAnsi="Times New Roman" w:cs="Times New Roman"/>
        </w:rPr>
        <w:t xml:space="preserve">Spooky </w:t>
      </w:r>
      <w:r>
        <w:rPr>
          <w:rFonts w:ascii="Times New Roman" w:eastAsia="Times New Roman" w:hAnsi="Times New Roman" w:cs="Times New Roman"/>
        </w:rPr>
        <w:t xml:space="preserve">Secret Sound" clip and cue-to-call.  Designated caller will have to identify the Secret Sound.  If </w:t>
      </w:r>
      <w:r w:rsidR="007D0154">
        <w:rPr>
          <w:rFonts w:ascii="Times New Roman" w:eastAsia="Times New Roman" w:hAnsi="Times New Roman" w:cs="Times New Roman"/>
        </w:rPr>
        <w:t>the designated</w:t>
      </w:r>
      <w:r>
        <w:rPr>
          <w:rFonts w:ascii="Times New Roman" w:eastAsia="Times New Roman" w:hAnsi="Times New Roman" w:cs="Times New Roman"/>
        </w:rPr>
        <w:t xml:space="preserve"> </w:t>
      </w:r>
      <w:proofErr w:type="gramStart"/>
      <w:r>
        <w:rPr>
          <w:rFonts w:ascii="Times New Roman" w:eastAsia="Times New Roman" w:hAnsi="Times New Roman" w:cs="Times New Roman"/>
        </w:rPr>
        <w:t>caller,</w:t>
      </w:r>
      <w:proofErr w:type="gramEnd"/>
      <w:r>
        <w:rPr>
          <w:rFonts w:ascii="Times New Roman" w:eastAsia="Times New Roman" w:hAnsi="Times New Roman" w:cs="Times New Roman"/>
        </w:rPr>
        <w:t xml:space="preserve"> correctly identifies the "secret sound," caller will win Grand P</w:t>
      </w:r>
      <w:r w:rsidR="00E02519">
        <w:rPr>
          <w:rFonts w:ascii="Times New Roman" w:eastAsia="Times New Roman" w:hAnsi="Times New Roman" w:cs="Times New Roman"/>
        </w:rPr>
        <w:t>rize</w:t>
      </w:r>
      <w:r>
        <w:rPr>
          <w:rFonts w:ascii="Times New Roman" w:eastAsia="Times New Roman" w:hAnsi="Times New Roman" w:cs="Times New Roman"/>
        </w:rPr>
        <w:t xml:space="preserve">.  If designated caller doesn't correctly identify the "secret sound," play will resume at next scheduled playtime.  If the designated caller correctly identifies the "secret sound," the playtimes end for the day and will resume the following day, </w:t>
      </w:r>
      <w:r w:rsidR="00E02519">
        <w:rPr>
          <w:rFonts w:ascii="Times New Roman" w:eastAsia="Times New Roman" w:hAnsi="Times New Roman" w:cs="Times New Roman"/>
        </w:rPr>
        <w:t>Wedne</w:t>
      </w:r>
      <w:r>
        <w:rPr>
          <w:rFonts w:ascii="Times New Roman" w:eastAsia="Times New Roman" w:hAnsi="Times New Roman" w:cs="Times New Roman"/>
        </w:rPr>
        <w:t xml:space="preserve">sday, </w:t>
      </w:r>
      <w:r w:rsidR="00E02519">
        <w:rPr>
          <w:rFonts w:ascii="Times New Roman" w:eastAsia="Times New Roman" w:hAnsi="Times New Roman" w:cs="Times New Roman"/>
        </w:rPr>
        <w:t>October 25</w:t>
      </w:r>
      <w:r>
        <w:rPr>
          <w:rFonts w:ascii="Times New Roman" w:eastAsia="Times New Roman" w:hAnsi="Times New Roman" w:cs="Times New Roman"/>
        </w:rPr>
        <w:t xml:space="preserve">,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through </w:t>
      </w:r>
      <w:r w:rsidR="00E02519">
        <w:rPr>
          <w:rFonts w:ascii="Times New Roman" w:eastAsia="Times New Roman" w:hAnsi="Times New Roman" w:cs="Times New Roman"/>
        </w:rPr>
        <w:t>Tues</w:t>
      </w:r>
      <w:r>
        <w:rPr>
          <w:rFonts w:ascii="Times New Roman" w:eastAsia="Times New Roman" w:hAnsi="Times New Roman" w:cs="Times New Roman"/>
        </w:rPr>
        <w:t xml:space="preserve">day, </w:t>
      </w:r>
      <w:r w:rsidR="00E02519">
        <w:rPr>
          <w:rFonts w:ascii="Times New Roman" w:eastAsia="Times New Roman" w:hAnsi="Times New Roman" w:cs="Times New Roman"/>
        </w:rPr>
        <w:t>October 31</w:t>
      </w:r>
      <w:r>
        <w:rPr>
          <w:rFonts w:ascii="Times New Roman" w:eastAsia="Times New Roman" w:hAnsi="Times New Roman" w:cs="Times New Roman"/>
        </w:rPr>
        <w:t xml:space="preserve">, 2023.  On </w:t>
      </w:r>
      <w:r w:rsidR="007D0154">
        <w:rPr>
          <w:rFonts w:ascii="Times New Roman" w:eastAsia="Times New Roman" w:hAnsi="Times New Roman" w:cs="Times New Roman"/>
        </w:rPr>
        <w:t>Tues</w:t>
      </w:r>
      <w:r>
        <w:rPr>
          <w:rFonts w:ascii="Times New Roman" w:eastAsia="Times New Roman" w:hAnsi="Times New Roman" w:cs="Times New Roman"/>
        </w:rPr>
        <w:t xml:space="preserve">day, </w:t>
      </w:r>
      <w:r w:rsidR="007D0154">
        <w:rPr>
          <w:rFonts w:ascii="Times New Roman" w:eastAsia="Times New Roman" w:hAnsi="Times New Roman" w:cs="Times New Roman"/>
        </w:rPr>
        <w:t>Octo</w:t>
      </w:r>
      <w:r>
        <w:rPr>
          <w:rFonts w:ascii="Times New Roman" w:eastAsia="Times New Roman" w:hAnsi="Times New Roman" w:cs="Times New Roman"/>
        </w:rPr>
        <w:t xml:space="preserve">ber </w:t>
      </w:r>
      <w:r w:rsidR="007D0154">
        <w:rPr>
          <w:rFonts w:ascii="Times New Roman" w:eastAsia="Times New Roman" w:hAnsi="Times New Roman" w:cs="Times New Roman"/>
        </w:rPr>
        <w:t>31</w:t>
      </w:r>
      <w:r>
        <w:rPr>
          <w:rFonts w:ascii="Times New Roman" w:eastAsia="Times New Roman" w:hAnsi="Times New Roman" w:cs="Times New Roman"/>
        </w:rPr>
        <w:t>, 2023, if a grand prize winner is awarded grand prize, contest concludes.    Station’s decisions as to the administration and operation of the Contest and the selection of the potential winner are final and binding in all matters related to the Contest. Failure to respond to the initial verification contact within three (3) days of notification or failure to claim the prize within three (3) days of verification as a winner will result in disqualification and forfeiture of the prize.</w:t>
      </w:r>
    </w:p>
    <w:p w14:paraId="7E83537B" w14:textId="77777777" w:rsidR="00364FE9" w:rsidRDefault="00FD35BD">
      <w:pPr>
        <w:rPr>
          <w:rFonts w:ascii="Calibri" w:eastAsia="Calibri" w:hAnsi="Calibri" w:cs="Calibri"/>
        </w:rPr>
      </w:pPr>
      <w:r>
        <w:rPr>
          <w:rFonts w:ascii="Times New Roman" w:eastAsia="Times New Roman" w:hAnsi="Times New Roman" w:cs="Times New Roman"/>
          <w:color w:val="000000"/>
        </w:rPr>
        <w:t xml:space="preserve">5. Verification of Potential Winner. THE ELIGIBILITY OF ALL POTENTIAL CONTEST WINNERS IS SUBJECT TO VERIFICATION BY STATION WHOSE DECISIONS ARE FINAL AND BINDING IN ALL MATTERS RELATED TO THE CONTEST. The potential winner must continue to comply with all </w:t>
      </w:r>
      <w:r>
        <w:rPr>
          <w:rFonts w:ascii="Times New Roman" w:eastAsia="Times New Roman" w:hAnsi="Times New Roman" w:cs="Times New Roman"/>
          <w:color w:val="000000"/>
        </w:rPr>
        <w:lastRenderedPageBreak/>
        <w:t xml:space="preserve">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Pr>
          <w:rFonts w:ascii="Times New Roman" w:eastAsia="Times New Roman" w:hAnsi="Times New Roman" w:cs="Times New Roman"/>
          <w:color w:val="000000"/>
        </w:rPr>
        <w:t>In the event that</w:t>
      </w:r>
      <w:proofErr w:type="gramEnd"/>
      <w:r>
        <w:rPr>
          <w:rFonts w:ascii="Times New Roman" w:eastAsia="Times New Roman" w:hAnsi="Times New Roman" w:cs="Times New Roman"/>
          <w:color w:val="000000"/>
        </w:rPr>
        <w:t xml:space="preserve"> the potential winner of a prize is disqualified for any reason, Station may award the applicable prize to an alternate winner by random drawing from among all remaining eligible entries. Unclaimed prizes may not be awarded.</w:t>
      </w:r>
    </w:p>
    <w:p w14:paraId="0F267F90" w14:textId="51896031" w:rsidR="00364FE9" w:rsidRDefault="00FD35BD">
      <w:pPr>
        <w:rPr>
          <w:rFonts w:ascii="Times New Roman" w:eastAsia="Times New Roman" w:hAnsi="Times New Roman" w:cs="Times New Roman"/>
          <w:color w:val="000000"/>
        </w:rPr>
      </w:pPr>
      <w:r>
        <w:rPr>
          <w:rFonts w:ascii="Times New Roman" w:eastAsia="Times New Roman" w:hAnsi="Times New Roman" w:cs="Times New Roman"/>
          <w:color w:val="000000"/>
        </w:rPr>
        <w:t>6. Prizes.  Up to and not to exce</w:t>
      </w:r>
      <w:r w:rsidR="00A74B27">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w:t>
      </w:r>
      <w:r w:rsidR="007D0154">
        <w:rPr>
          <w:rFonts w:ascii="Times New Roman" w:eastAsia="Times New Roman" w:hAnsi="Times New Roman" w:cs="Times New Roman"/>
          <w:color w:val="000000"/>
        </w:rPr>
        <w:t>six</w:t>
      </w:r>
      <w:r>
        <w:rPr>
          <w:rFonts w:ascii="Times New Roman" w:eastAsia="Times New Roman" w:hAnsi="Times New Roman" w:cs="Times New Roman"/>
          <w:color w:val="000000"/>
        </w:rPr>
        <w:t xml:space="preserve"> (</w:t>
      </w:r>
      <w:r w:rsidR="007D0154">
        <w:rPr>
          <w:rFonts w:ascii="Times New Roman" w:eastAsia="Times New Roman" w:hAnsi="Times New Roman" w:cs="Times New Roman"/>
          <w:color w:val="000000"/>
        </w:rPr>
        <w:t>6</w:t>
      </w:r>
      <w:proofErr w:type="gramStart"/>
      <w:r>
        <w:rPr>
          <w:rFonts w:ascii="Times New Roman" w:eastAsia="Times New Roman" w:hAnsi="Times New Roman" w:cs="Times New Roman"/>
          <w:color w:val="000000"/>
        </w:rPr>
        <w:t>)  prizes</w:t>
      </w:r>
      <w:proofErr w:type="gramEnd"/>
      <w:r>
        <w:rPr>
          <w:rFonts w:ascii="Times New Roman" w:eastAsia="Times New Roman" w:hAnsi="Times New Roman" w:cs="Times New Roman"/>
          <w:color w:val="000000"/>
        </w:rPr>
        <w:t xml:space="preserve"> may be awarded in this Contest. Each grand prize winner will receive:</w:t>
      </w:r>
    </w:p>
    <w:p w14:paraId="003BA0BD" w14:textId="51E29F71" w:rsidR="007D0154" w:rsidRDefault="007D0154">
      <w:pPr>
        <w:rPr>
          <w:rFonts w:ascii="Calibri" w:eastAsia="Calibri" w:hAnsi="Calibri" w:cs="Calibri"/>
        </w:rPr>
      </w:pPr>
      <w:r>
        <w:rPr>
          <w:rFonts w:ascii="Times New Roman" w:eastAsia="Times New Roman" w:hAnsi="Times New Roman" w:cs="Times New Roman"/>
          <w:color w:val="000000"/>
        </w:rPr>
        <w:t xml:space="preserve">Cash prize up to, but not more than </w:t>
      </w:r>
      <w:proofErr w:type="gramStart"/>
      <w:r>
        <w:rPr>
          <w:rFonts w:ascii="Times New Roman" w:eastAsia="Times New Roman" w:hAnsi="Times New Roman" w:cs="Times New Roman"/>
          <w:color w:val="000000"/>
        </w:rPr>
        <w:t>$300</w:t>
      </w:r>
      <w:proofErr w:type="gramEnd"/>
    </w:p>
    <w:p w14:paraId="1D316F8F" w14:textId="6D4B532B" w:rsidR="00364FE9" w:rsidRDefault="00FD35BD">
      <w:pPr>
        <w:rPr>
          <w:rFonts w:ascii="Calibri" w:eastAsia="Calibri" w:hAnsi="Calibri" w:cs="Calibri"/>
        </w:rPr>
      </w:pPr>
      <w:r>
        <w:rPr>
          <w:rFonts w:ascii="Times New Roman" w:eastAsia="Times New Roman" w:hAnsi="Times New Roman" w:cs="Times New Roman"/>
          <w:color w:val="000000"/>
        </w:rPr>
        <w:t>The approximate retail value (“ARV”) of each prize is</w:t>
      </w:r>
      <w:r w:rsidR="007D0154">
        <w:rPr>
          <w:rFonts w:ascii="Times New Roman" w:eastAsia="Times New Roman" w:hAnsi="Times New Roman" w:cs="Times New Roman"/>
          <w:color w:val="000000"/>
        </w:rPr>
        <w:t xml:space="preserve"> up to, but not more than $300</w:t>
      </w:r>
      <w:r>
        <w:rPr>
          <w:rFonts w:ascii="Times New Roman" w:eastAsia="Times New Roman" w:hAnsi="Times New Roman" w:cs="Times New Roman"/>
          <w:color w:val="000000"/>
        </w:rPr>
        <w:t>.</w:t>
      </w:r>
    </w:p>
    <w:p w14:paraId="0C918E81" w14:textId="54C0A06A" w:rsidR="00364FE9" w:rsidRDefault="00FD35B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TOTAL ARV OF ALL CONTEST PRIZES IS: </w:t>
      </w:r>
      <w:r w:rsidR="007D0154">
        <w:rPr>
          <w:rFonts w:ascii="Times New Roman" w:eastAsia="Times New Roman" w:hAnsi="Times New Roman" w:cs="Times New Roman"/>
          <w:color w:val="000000"/>
        </w:rPr>
        <w:t>$300</w:t>
      </w:r>
      <w:r>
        <w:rPr>
          <w:rFonts w:ascii="Times New Roman" w:eastAsia="Times New Roman" w:hAnsi="Times New Roman" w:cs="Times New Roman"/>
          <w:color w:val="000000"/>
        </w:rPr>
        <w:t>.</w:t>
      </w:r>
    </w:p>
    <w:p w14:paraId="47149E44" w14:textId="77777777" w:rsidR="00364FE9" w:rsidRDefault="00FD35BD">
      <w:pPr>
        <w:rPr>
          <w:rFonts w:ascii="Calibri" w:eastAsia="Calibri" w:hAnsi="Calibri" w:cs="Calibri"/>
        </w:rPr>
      </w:pPr>
      <w:r>
        <w:rPr>
          <w:rFonts w:ascii="Times New Roman" w:eastAsia="Times New Roman" w:hAnsi="Times New Roman" w:cs="Times New Roman"/>
          <w:color w:val="000000"/>
        </w:rPr>
        <w:t>For entry to the prize event, each event attendee may be required to show valid proof of vaccination against the COVID-19 virus and/or valid proof of a negative test for the COVID-19 virus within 72 hours (or such other time as the event organizers require) prior to the event.</w:t>
      </w:r>
    </w:p>
    <w:p w14:paraId="7D086167" w14:textId="77777777" w:rsidR="00364FE9" w:rsidRDefault="00FD35BD">
      <w:pPr>
        <w:rPr>
          <w:rFonts w:ascii="Calibri" w:eastAsia="Calibri" w:hAnsi="Calibri" w:cs="Calibri"/>
        </w:rPr>
      </w:pPr>
      <w:r>
        <w:rPr>
          <w:rFonts w:ascii="Times New Roman" w:eastAsia="Times New Roman" w:hAnsi="Times New Roman" w:cs="Times New Roman"/>
          <w:color w:val="000000"/>
        </w:rPr>
        <w:t xml:space="preserve">Winner is responsible for all taxes associated with prize receipt and/or use. Odds of winning a prize depend on </w:t>
      </w:r>
      <w:proofErr w:type="gramStart"/>
      <w:r>
        <w:rPr>
          <w:rFonts w:ascii="Times New Roman" w:eastAsia="Times New Roman" w:hAnsi="Times New Roman" w:cs="Times New Roman"/>
          <w:color w:val="000000"/>
        </w:rPr>
        <w:t>a number of</w:t>
      </w:r>
      <w:proofErr w:type="gramEnd"/>
      <w:r>
        <w:rPr>
          <w:rFonts w:ascii="Times New Roman" w:eastAsia="Times New Roman" w:hAnsi="Times New Roman" w:cs="Times New Roman"/>
          <w:color w:val="000000"/>
        </w:rPr>
        <w:t xml:space="preserve"> factors including the number of eligible entries received during the Contest Period and listeners participating at any given time.</w:t>
      </w:r>
    </w:p>
    <w:p w14:paraId="458DB04B" w14:textId="77777777" w:rsidR="00364FE9" w:rsidRDefault="00FD35BD">
      <w:pPr>
        <w:rPr>
          <w:rFonts w:ascii="Calibri" w:eastAsia="Calibri" w:hAnsi="Calibri" w:cs="Calibri"/>
        </w:rPr>
      </w:pPr>
      <w:r>
        <w:rPr>
          <w:rFonts w:ascii="Times New Roman" w:eastAsia="Times New Roman" w:hAnsi="Times New Roman" w:cs="Times New Roman"/>
          <w:color w:val="000000"/>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67B0FB18" w14:textId="77777777" w:rsidR="00364FE9" w:rsidRDefault="00FD35BD">
      <w:pPr>
        <w:rPr>
          <w:rFonts w:ascii="Calibri" w:eastAsia="Calibri" w:hAnsi="Calibri" w:cs="Calibri"/>
        </w:rPr>
      </w:pPr>
      <w:r>
        <w:rPr>
          <w:rFonts w:ascii="Times New Roman" w:eastAsia="Times New Roman" w:hAnsi="Times New Roman" w:cs="Times New Roman"/>
          <w:color w:val="000000"/>
        </w:rPr>
        <w:t>7. Entry Conditions and Release. By entering, each entrant agrees to: (a) comply with and be bound by these Official Rules and the decisions of the Station and Sponsor(s), which are binding and final in all matters relating to this Contest; (b) release and hold harmless Station, Sponsor(s),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w:t>
      </w:r>
    </w:p>
    <w:p w14:paraId="0B9DBD5C" w14:textId="77777777" w:rsidR="00364FE9" w:rsidRDefault="00FD35BD">
      <w:pPr>
        <w:rPr>
          <w:rFonts w:ascii="Calibri" w:eastAsia="Calibri" w:hAnsi="Calibri" w:cs="Calibri"/>
        </w:rPr>
      </w:pPr>
      <w:r>
        <w:rPr>
          <w:rFonts w:ascii="Times New Roman" w:eastAsia="Times New Roman" w:hAnsi="Times New Roman" w:cs="Times New Roman"/>
          <w:color w:val="000000"/>
        </w:rPr>
        <w:t xml:space="preserve">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w:t>
      </w:r>
      <w:r>
        <w:rPr>
          <w:rFonts w:ascii="Times New Roman" w:eastAsia="Times New Roman" w:hAnsi="Times New Roman" w:cs="Times New Roman"/>
          <w:color w:val="000000"/>
        </w:rPr>
        <w:lastRenderedPageBreak/>
        <w:t>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3D762CA4" w14:textId="77777777" w:rsidR="00364FE9" w:rsidRDefault="00FD35BD">
      <w:pPr>
        <w:rPr>
          <w:rFonts w:ascii="Calibri" w:eastAsia="Calibri" w:hAnsi="Calibri" w:cs="Calibri"/>
        </w:rPr>
      </w:pPr>
      <w:r>
        <w:rPr>
          <w:rFonts w:ascii="Times New Roman" w:eastAsia="Times New Roman" w:hAnsi="Times New Roman" w:cs="Times New Roman"/>
          <w:color w:val="000000"/>
        </w:rPr>
        <w:t>8. Publicity.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w:t>
      </w:r>
    </w:p>
    <w:p w14:paraId="799B6E96" w14:textId="77777777" w:rsidR="00364FE9" w:rsidRDefault="00FD35BD">
      <w:pPr>
        <w:rPr>
          <w:rFonts w:ascii="Calibri" w:eastAsia="Calibri" w:hAnsi="Calibri" w:cs="Calibri"/>
        </w:rPr>
      </w:pPr>
      <w:r>
        <w:rPr>
          <w:rFonts w:ascii="Times New Roman" w:eastAsia="Times New Roman" w:hAnsi="Times New Roman" w:cs="Times New Roman"/>
          <w:color w:val="000000"/>
        </w:rPr>
        <w:t>9. 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AEE569E" w14:textId="77777777" w:rsidR="00364FE9" w:rsidRDefault="00FD35BD">
      <w:pPr>
        <w:rPr>
          <w:rFonts w:ascii="Calibri" w:eastAsia="Calibri" w:hAnsi="Calibri" w:cs="Calibri"/>
        </w:rPr>
      </w:pPr>
      <w:r>
        <w:rPr>
          <w:rFonts w:ascii="Times New Roman" w:eastAsia="Times New Roman" w:hAnsi="Times New Roman" w:cs="Times New Roman"/>
          <w:color w:val="000000"/>
        </w:rPr>
        <w:t xml:space="preserve">10. General Conditions.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rFonts w:ascii="Times New Roman" w:eastAsia="Times New Roman" w:hAnsi="Times New Roman" w:cs="Times New Roman"/>
          <w:color w:val="000000"/>
        </w:rPr>
        <w:t>and,</w:t>
      </w:r>
      <w:proofErr w:type="gramEnd"/>
      <w:r>
        <w:rPr>
          <w:rFonts w:ascii="Times New Roman" w:eastAsia="Times New Roman" w:hAnsi="Times New Roman" w:cs="Times New Roman"/>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47DDB6C" w14:textId="77777777" w:rsidR="00364FE9" w:rsidRDefault="00FD35BD">
      <w:pPr>
        <w:rPr>
          <w:rFonts w:ascii="Calibri" w:eastAsia="Calibri" w:hAnsi="Calibri" w:cs="Calibri"/>
        </w:rPr>
      </w:pPr>
      <w:r>
        <w:rPr>
          <w:rFonts w:ascii="Times New Roman" w:eastAsia="Times New Roman" w:hAnsi="Times New Roman" w:cs="Times New Roman"/>
          <w:color w:val="000000"/>
        </w:rPr>
        <w:t>11. Limitations of Liability.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6B57608D" w14:textId="77777777" w:rsidR="00364FE9" w:rsidRDefault="00FD35BD">
      <w:pPr>
        <w:rPr>
          <w:rFonts w:ascii="Calibri" w:eastAsia="Calibri" w:hAnsi="Calibri" w:cs="Calibri"/>
        </w:rPr>
      </w:pPr>
      <w:r>
        <w:rPr>
          <w:rFonts w:ascii="Times New Roman" w:eastAsia="Times New Roman" w:hAnsi="Times New Roman" w:cs="Times New Roman"/>
          <w:color w:val="000000"/>
        </w:rPr>
        <w:t>12. Disputes.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w:t>
      </w:r>
    </w:p>
    <w:p w14:paraId="121FE268" w14:textId="77777777" w:rsidR="00364FE9" w:rsidRDefault="00FD35BD">
      <w:pPr>
        <w:rPr>
          <w:rFonts w:ascii="Calibri" w:eastAsia="Calibri" w:hAnsi="Calibri" w:cs="Calibri"/>
        </w:rPr>
      </w:pPr>
      <w:r>
        <w:rPr>
          <w:rFonts w:ascii="Times New Roman" w:eastAsia="Times New Roman" w:hAnsi="Times New Roman" w:cs="Times New Roman"/>
          <w:color w:val="000000"/>
        </w:rPr>
        <w:t xml:space="preserve">and all rights to have damages multiplied or otherwise increased. SOME JURISDICTIONS DO NOT ALLOW THE LIMITATIONS OR EXCLUSION OF LIABILITY FOR INCIDENTAL OR </w:t>
      </w:r>
      <w:r>
        <w:rPr>
          <w:rFonts w:ascii="Times New Roman" w:eastAsia="Times New Roman" w:hAnsi="Times New Roman" w:cs="Times New Roman"/>
          <w:color w:val="000000"/>
        </w:rPr>
        <w:lastRenderedPageBreak/>
        <w:t>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6C3D79E2" w14:textId="77777777" w:rsidR="00364FE9" w:rsidRDefault="00FD35BD">
      <w:pPr>
        <w:rPr>
          <w:rFonts w:ascii="Calibri" w:eastAsia="Calibri" w:hAnsi="Calibri" w:cs="Calibri"/>
        </w:rPr>
      </w:pPr>
      <w:r>
        <w:rPr>
          <w:rFonts w:ascii="Times New Roman" w:eastAsia="Times New Roman" w:hAnsi="Times New Roman" w:cs="Times New Roman"/>
          <w:color w:val="000000"/>
        </w:rPr>
        <w:t xml:space="preserve">13. Entrant’s Personal Information. Information collected from entrants is subject to Station’s Privacy Policy, which is available on the Station’s website under the “Privacy Policy” link. All entry blanks, forms, devices, and materials gathered </w:t>
      </w:r>
      <w:proofErr w:type="gramStart"/>
      <w:r>
        <w:rPr>
          <w:rFonts w:ascii="Times New Roman" w:eastAsia="Times New Roman" w:hAnsi="Times New Roman" w:cs="Times New Roman"/>
          <w:color w:val="000000"/>
        </w:rPr>
        <w:t>during the course of</w:t>
      </w:r>
      <w:proofErr w:type="gramEnd"/>
      <w:r>
        <w:rPr>
          <w:rFonts w:ascii="Times New Roman" w:eastAsia="Times New Roman" w:hAnsi="Times New Roman" w:cs="Times New Roman"/>
          <w:color w:val="000000"/>
        </w:rPr>
        <w:t xml:space="preserve"> entry, as well as all information contained therein, shall become the sole property of </w:t>
      </w:r>
      <w:proofErr w:type="gramStart"/>
      <w:r>
        <w:rPr>
          <w:rFonts w:ascii="Times New Roman" w:eastAsia="Times New Roman" w:hAnsi="Times New Roman" w:cs="Times New Roman"/>
          <w:color w:val="000000"/>
        </w:rPr>
        <w:t>Station</w:t>
      </w:r>
      <w:proofErr w:type="gramEnd"/>
      <w:r>
        <w:rPr>
          <w:rFonts w:ascii="Times New Roman" w:eastAsia="Times New Roman" w:hAnsi="Times New Roman" w:cs="Times New Roman"/>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0D79C598" w14:textId="77777777" w:rsidR="00364FE9" w:rsidRDefault="00FD35BD">
      <w:pPr>
        <w:rPr>
          <w:rFonts w:ascii="Calibri" w:eastAsia="Calibri" w:hAnsi="Calibri" w:cs="Calibri"/>
        </w:rPr>
      </w:pPr>
      <w:r>
        <w:rPr>
          <w:rFonts w:ascii="Times New Roman" w:eastAsia="Times New Roman" w:hAnsi="Times New Roman" w:cs="Times New Roman"/>
          <w:color w:val="000000"/>
        </w:rPr>
        <w:t>14. Contest Results. A winners list may be obtained within thirty (30) days after the Contest Period expires by sending a self-addressed stamped envelope to the Station identified below.</w:t>
      </w:r>
    </w:p>
    <w:p w14:paraId="139E20AD" w14:textId="4645E96B" w:rsidR="00364FE9" w:rsidRDefault="00FD35BD">
      <w:pPr>
        <w:rPr>
          <w:rFonts w:ascii="Times New Roman" w:eastAsia="Times New Roman" w:hAnsi="Times New Roman" w:cs="Times New Roman"/>
          <w:color w:val="000000"/>
        </w:rPr>
      </w:pPr>
      <w:r>
        <w:rPr>
          <w:rFonts w:ascii="Times New Roman" w:eastAsia="Times New Roman" w:hAnsi="Times New Roman" w:cs="Times New Roman"/>
          <w:color w:val="000000"/>
        </w:rPr>
        <w:t>CONTEST SPONSOR:</w:t>
      </w:r>
      <w:r w:rsidR="007D0154">
        <w:rPr>
          <w:rFonts w:ascii="Times New Roman" w:eastAsia="Times New Roman" w:hAnsi="Times New Roman" w:cs="Times New Roman"/>
          <w:color w:val="000000"/>
        </w:rPr>
        <w:t xml:space="preserve"> Basham Construction </w:t>
      </w:r>
    </w:p>
    <w:p w14:paraId="34585920" w14:textId="77777777" w:rsidR="00364FE9" w:rsidRDefault="00FD35BD">
      <w:pPr>
        <w:rPr>
          <w:rFonts w:ascii="Times New Roman" w:eastAsia="Times New Roman" w:hAnsi="Times New Roman" w:cs="Times New Roman"/>
          <w:color w:val="000000"/>
        </w:rPr>
      </w:pPr>
      <w:r>
        <w:rPr>
          <w:rFonts w:ascii="Times New Roman" w:eastAsia="Times New Roman" w:hAnsi="Times New Roman" w:cs="Times New Roman"/>
          <w:color w:val="000000"/>
        </w:rPr>
        <w:t>PRIZE SPONSOR: WZPL/Cumulus Media, 6810 N. Shadeland Ave, Indianapolis, IN 46220</w:t>
      </w:r>
    </w:p>
    <w:p w14:paraId="3C5FF705" w14:textId="77777777" w:rsidR="00364FE9" w:rsidRDefault="00364FE9">
      <w:pPr>
        <w:rPr>
          <w:rFonts w:ascii="Calibri" w:eastAsia="Calibri" w:hAnsi="Calibri" w:cs="Calibri"/>
        </w:rPr>
      </w:pPr>
    </w:p>
    <w:sectPr w:rsidR="00364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E9"/>
    <w:rsid w:val="00364FE9"/>
    <w:rsid w:val="007D0154"/>
    <w:rsid w:val="00A74B27"/>
    <w:rsid w:val="00D02C04"/>
    <w:rsid w:val="00E02519"/>
    <w:rsid w:val="00FD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0855"/>
  <w15:docId w15:val="{067B1B51-92D9-41D2-A585-6FF6DAAF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Steele</dc:creator>
  <cp:lastModifiedBy>Taylor J</cp:lastModifiedBy>
  <cp:revision>2</cp:revision>
  <dcterms:created xsi:type="dcterms:W3CDTF">2023-10-24T22:15:00Z</dcterms:created>
  <dcterms:modified xsi:type="dcterms:W3CDTF">2023-10-24T22:15:00Z</dcterms:modified>
</cp:coreProperties>
</file>